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6A77CF" w:rsidRDefault="0013687D" w:rsidP="0013687D">
      <w:pPr>
        <w:pStyle w:val="CRCoverPage"/>
        <w:tabs>
          <w:tab w:val="right" w:pos="9639"/>
        </w:tabs>
        <w:spacing w:after="0"/>
        <w:rPr>
          <w:rFonts w:eastAsia="맑은 고딕"/>
          <w:b/>
          <w:i/>
          <w:noProof/>
          <w:sz w:val="28"/>
        </w:rPr>
      </w:pPr>
      <w:r>
        <w:rPr>
          <w:b/>
          <w:noProof/>
          <w:sz w:val="24"/>
        </w:rPr>
        <w:t>3GPP TSG-RAN WG2 Meeting #</w:t>
      </w:r>
      <w:r w:rsidRPr="00EB0491">
        <w:rPr>
          <w:rFonts w:eastAsia="맑은 고딕" w:hint="eastAsia"/>
          <w:b/>
          <w:noProof/>
          <w:sz w:val="24"/>
          <w:lang w:eastAsia="ko-KR"/>
        </w:rPr>
        <w:t>8</w:t>
      </w:r>
      <w:r>
        <w:rPr>
          <w:rFonts w:eastAsia="맑은 고딕" w:hint="eastAsia"/>
          <w:b/>
          <w:noProof/>
          <w:sz w:val="24"/>
          <w:lang w:eastAsia="ko-KR"/>
        </w:rPr>
        <w:t>8</w:t>
      </w:r>
      <w:r>
        <w:rPr>
          <w:b/>
          <w:i/>
          <w:noProof/>
          <w:sz w:val="28"/>
        </w:rPr>
        <w:tab/>
      </w:r>
      <w:r w:rsidRPr="00647DCD">
        <w:rPr>
          <w:b/>
          <w:i/>
          <w:noProof/>
          <w:sz w:val="28"/>
        </w:rPr>
        <w:t>R2-1</w:t>
      </w:r>
      <w:r w:rsidRPr="00647DCD">
        <w:rPr>
          <w:rFonts w:eastAsia="맑은 고딕" w:hint="eastAsia"/>
          <w:b/>
          <w:i/>
          <w:noProof/>
          <w:sz w:val="28"/>
          <w:lang w:eastAsia="ko-KR"/>
        </w:rPr>
        <w:t>4</w:t>
      </w:r>
      <w:r w:rsidR="00647DCD" w:rsidRPr="00647DCD">
        <w:rPr>
          <w:rFonts w:eastAsia="맑은 고딕" w:hint="eastAsia"/>
          <w:b/>
          <w:i/>
          <w:noProof/>
          <w:sz w:val="28"/>
          <w:lang w:eastAsia="ko-KR"/>
        </w:rPr>
        <w:t>5203</w:t>
      </w:r>
      <w:bookmarkStart w:id="0" w:name="_GoBack"/>
      <w:bookmarkEnd w:id="0"/>
    </w:p>
    <w:p w:rsidR="0013687D" w:rsidRPr="006A77CF" w:rsidRDefault="0013687D" w:rsidP="0013687D">
      <w:pPr>
        <w:pStyle w:val="CRCoverPage"/>
        <w:tabs>
          <w:tab w:val="right" w:pos="9639"/>
        </w:tabs>
        <w:spacing w:after="0"/>
        <w:rPr>
          <w:rFonts w:eastAsia="맑은 고딕"/>
          <w:b/>
          <w:noProof/>
          <w:sz w:val="24"/>
          <w:lang w:eastAsia="ko-KR"/>
        </w:rPr>
      </w:pPr>
      <w:r>
        <w:rPr>
          <w:rFonts w:eastAsia="맑은 고딕" w:hint="eastAsia"/>
          <w:b/>
          <w:noProof/>
          <w:sz w:val="24"/>
          <w:lang w:eastAsia="ko-KR"/>
        </w:rPr>
        <w:t>San Francisco, USA, November 17</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sidRPr="00AD16BC">
        <w:rPr>
          <w:rFonts w:eastAsia="맑은 고딕" w:hint="eastAsia"/>
          <w:b/>
          <w:noProof/>
          <w:sz w:val="24"/>
          <w:lang w:eastAsia="ko-KR"/>
        </w:rPr>
        <w:t>November 21</w:t>
      </w:r>
      <w:r>
        <w:rPr>
          <w:rFonts w:hint="eastAsia"/>
          <w:b/>
          <w:noProof/>
          <w:sz w:val="24"/>
          <w:lang w:eastAsia="ko-KR"/>
        </w:rPr>
        <w:t xml:space="preserve">, </w:t>
      </w:r>
      <w:r>
        <w:rPr>
          <w:b/>
          <w:noProof/>
          <w:sz w:val="24"/>
        </w:rPr>
        <w:t>20</w:t>
      </w:r>
      <w:r>
        <w:rPr>
          <w:rFonts w:hint="eastAsia"/>
          <w:b/>
          <w:noProof/>
          <w:sz w:val="24"/>
          <w:lang w:eastAsia="ko-KR"/>
        </w:rPr>
        <w:t>1</w:t>
      </w:r>
      <w:r>
        <w:rPr>
          <w:rFonts w:eastAsia="맑은 고딕" w:hint="eastAsia"/>
          <w:b/>
          <w:noProof/>
          <w:sz w:val="24"/>
          <w:lang w:eastAsia="ko-KR"/>
        </w:rPr>
        <w:t>4</w:t>
      </w:r>
      <w:r>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A6279B" w:rsidRPr="00A6279B">
        <w:rPr>
          <w:rFonts w:ascii="Arial" w:hAnsi="Arial" w:cs="Arial"/>
          <w:b/>
          <w:noProof/>
          <w:sz w:val="28"/>
          <w:szCs w:val="28"/>
          <w:lang w:val="en-US" w:eastAsia="ko-KR"/>
        </w:rPr>
        <w:t>7.3.3.3</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707163">
        <w:rPr>
          <w:rFonts w:ascii="Arial" w:hAnsi="Arial" w:cs="Arial" w:hint="eastAsia"/>
          <w:b/>
          <w:noProof/>
          <w:sz w:val="28"/>
          <w:szCs w:val="28"/>
          <w:lang w:val="en-US" w:eastAsia="ko-KR"/>
        </w:rPr>
        <w:t>Clarification on LCG in ProSe</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D1579" w:rsidRPr="005D1579" w:rsidRDefault="00A07F76" w:rsidP="0013687D">
      <w:pPr>
        <w:rPr>
          <w:lang w:eastAsia="ko-KR"/>
        </w:rPr>
      </w:pPr>
      <w:r w:rsidRPr="005D1579">
        <w:rPr>
          <w:rFonts w:hint="eastAsia"/>
          <w:lang w:eastAsia="ko-KR"/>
        </w:rPr>
        <w:t>During the</w:t>
      </w:r>
      <w:r w:rsidR="0016000F" w:rsidRPr="005D1579">
        <w:rPr>
          <w:rFonts w:hint="eastAsia"/>
          <w:lang w:eastAsia="ko-KR"/>
        </w:rPr>
        <w:t xml:space="preserve"> e-mail </w:t>
      </w:r>
      <w:r w:rsidRPr="005D1579">
        <w:rPr>
          <w:rFonts w:hint="eastAsia"/>
          <w:lang w:eastAsia="ko-KR"/>
        </w:rPr>
        <w:t xml:space="preserve">discussion </w:t>
      </w:r>
      <w:r w:rsidR="0016000F" w:rsidRPr="005D1579">
        <w:rPr>
          <w:rFonts w:hint="eastAsia"/>
          <w:lang w:eastAsia="ko-KR"/>
        </w:rPr>
        <w:t xml:space="preserve">[87bis#17], </w:t>
      </w:r>
      <w:r w:rsidRPr="005D1579">
        <w:rPr>
          <w:rFonts w:hint="eastAsia"/>
          <w:lang w:eastAsia="ko-KR"/>
        </w:rPr>
        <w:t xml:space="preserve">it was shown that companies have different understanding on the relationship between LCG and </w:t>
      </w:r>
      <w:r w:rsidRPr="005D1579">
        <w:rPr>
          <w:lang w:eastAsia="ko-KR"/>
        </w:rPr>
        <w:t>ProSe</w:t>
      </w:r>
      <w:r w:rsidRPr="005D1579">
        <w:rPr>
          <w:rFonts w:hint="eastAsia"/>
          <w:lang w:eastAsia="ko-KR"/>
        </w:rPr>
        <w:t xml:space="preserve"> Group</w:t>
      </w:r>
      <w:r w:rsidR="0016000F" w:rsidRPr="005D1579">
        <w:rPr>
          <w:rFonts w:hint="eastAsia"/>
          <w:lang w:eastAsia="ko-KR"/>
        </w:rPr>
        <w:t>.</w:t>
      </w:r>
      <w:r w:rsidRPr="005D1579">
        <w:rPr>
          <w:rFonts w:hint="eastAsia"/>
          <w:lang w:eastAsia="ko-KR"/>
        </w:rPr>
        <w:t xml:space="preserve"> </w:t>
      </w:r>
      <w:r w:rsidR="005D1579" w:rsidRPr="005D1579">
        <w:rPr>
          <w:rFonts w:hint="eastAsia"/>
          <w:lang w:eastAsia="ko-KR"/>
        </w:rPr>
        <w:t>The related agreements</w:t>
      </w:r>
      <w:r w:rsidR="00A65480">
        <w:rPr>
          <w:rFonts w:hint="eastAsia"/>
          <w:lang w:eastAsia="ko-KR"/>
        </w:rPr>
        <w:t xml:space="preserve"> and captured texts</w:t>
      </w:r>
      <w:r w:rsidR="005D1579" w:rsidRPr="005D1579">
        <w:rPr>
          <w:rFonts w:hint="eastAsia"/>
          <w:lang w:eastAsia="ko-KR"/>
        </w:rPr>
        <w:t xml:space="preserve"> are as follows:</w:t>
      </w:r>
    </w:p>
    <w:p w:rsidR="005D1579" w:rsidRPr="005D1579" w:rsidRDefault="005D1579" w:rsidP="0013687D">
      <w:pPr>
        <w:rPr>
          <w:lang w:eastAsia="ko-KR"/>
        </w:rPr>
      </w:pPr>
      <w:r w:rsidRPr="005D1579">
        <w:rPr>
          <w:rFonts w:hint="eastAsia"/>
          <w:lang w:eastAsia="ko-KR"/>
        </w:rPr>
        <w:t xml:space="preserve">In </w:t>
      </w:r>
      <w:r w:rsidRPr="005D1579">
        <w:rPr>
          <w:lang w:eastAsia="ko-KR"/>
        </w:rPr>
        <w:t>RAN2</w:t>
      </w:r>
      <w:r w:rsidRPr="005D1579">
        <w:rPr>
          <w:rFonts w:hint="eastAsia"/>
          <w:lang w:eastAsia="ko-KR"/>
        </w:rPr>
        <w:t xml:space="preserve"> #86</w:t>
      </w:r>
      <w:r>
        <w:rPr>
          <w:rFonts w:hint="eastAsia"/>
          <w:lang w:eastAsia="ko-KR"/>
        </w:rPr>
        <w:t>,</w:t>
      </w:r>
    </w:p>
    <w:p w:rsidR="0013687D" w:rsidRPr="005D1579" w:rsidRDefault="005D1579" w:rsidP="005D1579">
      <w:pPr>
        <w:ind w:leftChars="100" w:left="200"/>
        <w:rPr>
          <w:i/>
          <w:lang w:eastAsia="ko-KR"/>
        </w:rPr>
      </w:pPr>
      <w:r w:rsidRPr="005D1579">
        <w:rPr>
          <w:i/>
          <w:lang w:eastAsia="ko-KR"/>
        </w:rPr>
        <w:t>A UE may establish multiple logical channels in a UE per source/destination combination. However, in Rel-12 all these logical channels are mapped to one specified logical ch</w:t>
      </w:r>
      <w:r w:rsidR="002E2163">
        <w:rPr>
          <w:i/>
          <w:lang w:eastAsia="ko-KR"/>
        </w:rPr>
        <w:t>annel group (e.g. LC</w:t>
      </w:r>
      <w:r w:rsidRPr="005D1579">
        <w:rPr>
          <w:i/>
          <w:lang w:eastAsia="ko-KR"/>
        </w:rPr>
        <w:t>GID 3). It is up to the UE implementation in which order to serve the logical channels.</w:t>
      </w:r>
      <w:r w:rsidR="00A07F76" w:rsidRPr="005D1579">
        <w:rPr>
          <w:rFonts w:hint="eastAsia"/>
          <w:i/>
          <w:lang w:eastAsia="ko-KR"/>
        </w:rPr>
        <w:t xml:space="preserve"> </w:t>
      </w:r>
    </w:p>
    <w:p w:rsidR="00D80F91" w:rsidRDefault="00D80F91" w:rsidP="0013687D">
      <w:pPr>
        <w:rPr>
          <w:lang w:eastAsia="ko-KR"/>
        </w:rPr>
      </w:pPr>
      <w:r>
        <w:rPr>
          <w:rFonts w:hint="eastAsia"/>
          <w:lang w:eastAsia="ko-KR"/>
        </w:rPr>
        <w:t xml:space="preserve">It is captured in </w:t>
      </w:r>
      <w:r w:rsidR="00E23E93">
        <w:rPr>
          <w:rFonts w:hint="eastAsia"/>
          <w:lang w:eastAsia="ko-KR"/>
        </w:rPr>
        <w:t xml:space="preserve">the current running CR of </w:t>
      </w:r>
      <w:r>
        <w:rPr>
          <w:rFonts w:hint="eastAsia"/>
          <w:lang w:eastAsia="ko-KR"/>
        </w:rPr>
        <w:t xml:space="preserve">TS36.300 as </w:t>
      </w:r>
    </w:p>
    <w:p w:rsidR="005E008C" w:rsidRPr="005E008C" w:rsidRDefault="005E008C" w:rsidP="005E008C">
      <w:pPr>
        <w:ind w:leftChars="100" w:left="200"/>
        <w:rPr>
          <w:i/>
          <w:lang w:eastAsia="ko-KR"/>
        </w:rPr>
      </w:pPr>
      <w:r w:rsidRPr="005E008C">
        <w:rPr>
          <w:i/>
          <w:lang w:eastAsia="ko-KR"/>
        </w:rPr>
        <w:t>All logical channels within the scope of one Source Layer-2 ID and ProSe Layer-2 Group ID combination are mapped to one specified logical channel group (LCGID 3).</w:t>
      </w:r>
    </w:p>
    <w:p w:rsidR="00A07F76" w:rsidRDefault="005E008C" w:rsidP="0013687D">
      <w:pPr>
        <w:rPr>
          <w:lang w:eastAsia="ko-KR"/>
        </w:rPr>
      </w:pPr>
      <w:r>
        <w:rPr>
          <w:rFonts w:hint="eastAsia"/>
          <w:lang w:eastAsia="ko-KR"/>
        </w:rPr>
        <w:t xml:space="preserve">The unclear point </w:t>
      </w:r>
      <w:r w:rsidR="005D1579">
        <w:rPr>
          <w:rFonts w:hint="eastAsia"/>
          <w:lang w:eastAsia="ko-KR"/>
        </w:rPr>
        <w:t>is,</w:t>
      </w:r>
    </w:p>
    <w:p w:rsidR="005D1579" w:rsidRDefault="005D1579" w:rsidP="005D1579">
      <w:pPr>
        <w:pStyle w:val="a6"/>
        <w:numPr>
          <w:ilvl w:val="0"/>
          <w:numId w:val="9"/>
        </w:numPr>
        <w:ind w:leftChars="0"/>
        <w:rPr>
          <w:lang w:eastAsia="ko-KR"/>
        </w:rPr>
      </w:pPr>
      <w:r>
        <w:rPr>
          <w:rFonts w:hint="eastAsia"/>
          <w:lang w:eastAsia="ko-KR"/>
        </w:rPr>
        <w:t xml:space="preserve">Issue 1. Whether the LCG is defined per </w:t>
      </w:r>
      <w:r>
        <w:rPr>
          <w:lang w:eastAsia="ko-KR"/>
        </w:rPr>
        <w:t>ProSe</w:t>
      </w:r>
      <w:r>
        <w:rPr>
          <w:rFonts w:hint="eastAsia"/>
          <w:lang w:eastAsia="ko-KR"/>
        </w:rPr>
        <w:t xml:space="preserve"> Group or for all </w:t>
      </w:r>
      <w:r>
        <w:rPr>
          <w:lang w:eastAsia="ko-KR"/>
        </w:rPr>
        <w:t>ProSe</w:t>
      </w:r>
      <w:r>
        <w:rPr>
          <w:rFonts w:hint="eastAsia"/>
          <w:lang w:eastAsia="ko-KR"/>
        </w:rPr>
        <w:t xml:space="preserve"> Groups.</w:t>
      </w:r>
    </w:p>
    <w:p w:rsidR="005D1579" w:rsidRDefault="005D1579" w:rsidP="005D1579">
      <w:pPr>
        <w:pStyle w:val="a6"/>
        <w:numPr>
          <w:ilvl w:val="0"/>
          <w:numId w:val="9"/>
        </w:numPr>
        <w:ind w:leftChars="0"/>
        <w:rPr>
          <w:lang w:eastAsia="ko-KR"/>
        </w:rPr>
      </w:pPr>
      <w:r>
        <w:rPr>
          <w:rFonts w:hint="eastAsia"/>
          <w:lang w:eastAsia="ko-KR"/>
        </w:rPr>
        <w:t>Issue 2. W</w:t>
      </w:r>
      <w:r>
        <w:rPr>
          <w:lang w:eastAsia="ko-KR"/>
        </w:rPr>
        <w:t>h</w:t>
      </w:r>
      <w:r>
        <w:rPr>
          <w:rFonts w:hint="eastAsia"/>
          <w:lang w:eastAsia="ko-KR"/>
        </w:rPr>
        <w:t xml:space="preserve">ether a sidelink logical channel can belong to no LCG or not. </w:t>
      </w:r>
    </w:p>
    <w:p w:rsidR="005D1579" w:rsidRPr="005D1579" w:rsidRDefault="005D1579" w:rsidP="0013687D">
      <w:pPr>
        <w:rPr>
          <w:lang w:val="en-US" w:eastAsia="ko-KR"/>
        </w:rPr>
      </w:pPr>
      <w:r>
        <w:rPr>
          <w:rFonts w:hint="eastAsia"/>
          <w:lang w:val="en-US" w:eastAsia="ko-KR"/>
        </w:rPr>
        <w:t>This document discusses these two issues.</w:t>
      </w:r>
      <w:r w:rsidR="00FF7D41">
        <w:rPr>
          <w:rFonts w:hint="eastAsia"/>
          <w:lang w:val="en-US" w:eastAsia="ko-KR"/>
        </w:rPr>
        <w:t xml:space="preserve"> </w:t>
      </w:r>
    </w:p>
    <w:p w:rsidR="0013687D" w:rsidRDefault="0013687D" w:rsidP="0013687D">
      <w:pPr>
        <w:pStyle w:val="1"/>
        <w:rPr>
          <w:lang w:val="en-US" w:eastAsia="ko-KR"/>
        </w:rPr>
      </w:pPr>
      <w:r>
        <w:rPr>
          <w:rFonts w:hint="eastAsia"/>
          <w:lang w:val="en-US" w:eastAsia="ko-KR"/>
        </w:rPr>
        <w:t>2</w:t>
      </w:r>
      <w:r>
        <w:rPr>
          <w:lang w:val="en-US"/>
        </w:rPr>
        <w:t>.</w:t>
      </w:r>
      <w:r>
        <w:rPr>
          <w:lang w:val="en-US"/>
        </w:rPr>
        <w:tab/>
      </w:r>
      <w:r w:rsidR="00540089">
        <w:rPr>
          <w:rFonts w:hint="eastAsia"/>
          <w:lang w:val="en-US" w:eastAsia="ko-KR"/>
        </w:rPr>
        <w:t xml:space="preserve">How to define LCG in </w:t>
      </w:r>
      <w:r w:rsidR="00540089">
        <w:rPr>
          <w:lang w:val="en-US" w:eastAsia="ko-KR"/>
        </w:rPr>
        <w:t>ProSe</w:t>
      </w:r>
    </w:p>
    <w:p w:rsidR="00540089" w:rsidRDefault="00D80F91" w:rsidP="00540089">
      <w:pPr>
        <w:rPr>
          <w:lang w:val="en-US" w:eastAsia="ko-KR"/>
        </w:rPr>
      </w:pPr>
      <w:r>
        <w:rPr>
          <w:rFonts w:hint="eastAsia"/>
          <w:lang w:val="en-US" w:eastAsia="ko-KR"/>
        </w:rPr>
        <w:t xml:space="preserve">In </w:t>
      </w:r>
      <w:r>
        <w:rPr>
          <w:lang w:val="en-US" w:eastAsia="ko-KR"/>
        </w:rPr>
        <w:t>BSR</w:t>
      </w:r>
      <w:r>
        <w:rPr>
          <w:rFonts w:hint="eastAsia"/>
          <w:lang w:val="en-US" w:eastAsia="ko-KR"/>
        </w:rPr>
        <w:t xml:space="preserve">, </w:t>
      </w:r>
      <w:r w:rsidR="009E740F">
        <w:rPr>
          <w:rFonts w:hint="eastAsia"/>
          <w:lang w:val="en-US" w:eastAsia="ko-KR"/>
        </w:rPr>
        <w:t xml:space="preserve">reporting efficiency is realized </w:t>
      </w:r>
      <w:r w:rsidR="0087262A">
        <w:rPr>
          <w:rFonts w:hint="eastAsia"/>
          <w:lang w:val="en-US" w:eastAsia="ko-KR"/>
        </w:rPr>
        <w:t>by</w:t>
      </w:r>
      <w:r w:rsidR="00B265E3">
        <w:rPr>
          <w:rFonts w:hint="eastAsia"/>
          <w:lang w:val="en-US" w:eastAsia="ko-KR"/>
        </w:rPr>
        <w:t xml:space="preserve"> reporting </w:t>
      </w:r>
      <w:r w:rsidR="00B265E3">
        <w:rPr>
          <w:lang w:val="en-US" w:eastAsia="ko-KR"/>
        </w:rPr>
        <w:t>BSR</w:t>
      </w:r>
      <w:r w:rsidR="00B265E3">
        <w:rPr>
          <w:rFonts w:hint="eastAsia"/>
          <w:lang w:val="en-US" w:eastAsia="ko-KR"/>
        </w:rPr>
        <w:t xml:space="preserve"> </w:t>
      </w:r>
      <w:r w:rsidR="009E740F">
        <w:rPr>
          <w:rFonts w:hint="eastAsia"/>
          <w:lang w:val="en-US" w:eastAsia="ko-KR"/>
        </w:rPr>
        <w:t>per LCG. I.e.,</w:t>
      </w:r>
      <w:r w:rsidR="00B265E3">
        <w:rPr>
          <w:rFonts w:hint="eastAsia"/>
          <w:lang w:val="en-US" w:eastAsia="ko-KR"/>
        </w:rPr>
        <w:t xml:space="preserve"> the size of </w:t>
      </w:r>
      <w:r w:rsidR="00B265E3">
        <w:rPr>
          <w:lang w:val="en-US" w:eastAsia="ko-KR"/>
        </w:rPr>
        <w:t>BSR</w:t>
      </w:r>
      <w:r w:rsidR="00B265E3">
        <w:rPr>
          <w:rFonts w:hint="eastAsia"/>
          <w:lang w:val="en-US" w:eastAsia="ko-KR"/>
        </w:rPr>
        <w:t xml:space="preserve"> MAC CE could be </w:t>
      </w:r>
      <w:r w:rsidR="0087262A">
        <w:rPr>
          <w:rFonts w:hint="eastAsia"/>
          <w:lang w:val="en-US" w:eastAsia="ko-KR"/>
        </w:rPr>
        <w:t xml:space="preserve">kept as the same no matter how many logical channels are configured for a </w:t>
      </w:r>
      <w:r w:rsidR="009E740F">
        <w:rPr>
          <w:lang w:val="en-US" w:eastAsia="ko-KR"/>
        </w:rPr>
        <w:t>U</w:t>
      </w:r>
      <w:r w:rsidR="009E740F">
        <w:rPr>
          <w:rFonts w:hint="eastAsia"/>
          <w:lang w:val="en-US" w:eastAsia="ko-KR"/>
        </w:rPr>
        <w:t>E.</w:t>
      </w:r>
    </w:p>
    <w:p w:rsidR="00E66AB1" w:rsidRPr="00E66AB1" w:rsidRDefault="00E66AB1" w:rsidP="00E66AB1">
      <w:pPr>
        <w:pStyle w:val="a6"/>
        <w:numPr>
          <w:ilvl w:val="0"/>
          <w:numId w:val="11"/>
        </w:numPr>
        <w:ind w:leftChars="0"/>
        <w:rPr>
          <w:lang w:eastAsia="ko-KR"/>
        </w:rPr>
      </w:pPr>
      <w:r w:rsidRPr="00E66AB1">
        <w:rPr>
          <w:rFonts w:hint="eastAsia"/>
          <w:lang w:eastAsia="ko-KR"/>
        </w:rPr>
        <w:t xml:space="preserve">Option 1. LCG is defined per </w:t>
      </w:r>
      <w:r w:rsidRPr="00E66AB1">
        <w:rPr>
          <w:lang w:eastAsia="ko-KR"/>
        </w:rPr>
        <w:t>ProSe</w:t>
      </w:r>
      <w:r w:rsidRPr="00E66AB1">
        <w:rPr>
          <w:rFonts w:hint="eastAsia"/>
          <w:lang w:eastAsia="ko-KR"/>
        </w:rPr>
        <w:t xml:space="preserve"> Group.</w:t>
      </w:r>
    </w:p>
    <w:p w:rsidR="00E66AB1" w:rsidRPr="00E66AB1" w:rsidRDefault="00E66AB1" w:rsidP="00E66AB1">
      <w:pPr>
        <w:pStyle w:val="a6"/>
        <w:numPr>
          <w:ilvl w:val="0"/>
          <w:numId w:val="11"/>
        </w:numPr>
        <w:ind w:leftChars="0"/>
        <w:rPr>
          <w:lang w:eastAsia="ko-KR"/>
        </w:rPr>
      </w:pPr>
      <w:r w:rsidRPr="00E66AB1">
        <w:rPr>
          <w:rFonts w:hint="eastAsia"/>
          <w:lang w:eastAsia="ko-KR"/>
        </w:rPr>
        <w:t xml:space="preserve">Option 2. LCG is defined for all </w:t>
      </w:r>
      <w:r w:rsidRPr="00E66AB1">
        <w:rPr>
          <w:lang w:eastAsia="ko-KR"/>
        </w:rPr>
        <w:t>ProSe</w:t>
      </w:r>
      <w:r w:rsidRPr="00E66AB1">
        <w:rPr>
          <w:rFonts w:hint="eastAsia"/>
          <w:lang w:eastAsia="ko-KR"/>
        </w:rPr>
        <w:t xml:space="preserve"> Groups.</w:t>
      </w:r>
    </w:p>
    <w:p w:rsidR="009E740F" w:rsidRDefault="007F6BFA" w:rsidP="00540089">
      <w:pPr>
        <w:rPr>
          <w:lang w:val="en-US" w:eastAsia="ko-KR"/>
        </w:rPr>
      </w:pPr>
      <w:r>
        <w:rPr>
          <w:rFonts w:hint="eastAsia"/>
          <w:lang w:eastAsia="ko-KR"/>
        </w:rPr>
        <w:t xml:space="preserve">In Option 1, the </w:t>
      </w:r>
      <w:r>
        <w:rPr>
          <w:lang w:eastAsia="ko-KR"/>
        </w:rPr>
        <w:t>UE</w:t>
      </w:r>
      <w:r>
        <w:rPr>
          <w:rFonts w:hint="eastAsia"/>
          <w:lang w:eastAsia="ko-KR"/>
        </w:rPr>
        <w:t xml:space="preserve"> can have up to </w:t>
      </w:r>
      <w:r>
        <w:rPr>
          <w:lang w:eastAsia="ko-KR"/>
        </w:rPr>
        <w:t>‘</w:t>
      </w:r>
      <w:r>
        <w:rPr>
          <w:rFonts w:hint="eastAsia"/>
          <w:lang w:eastAsia="ko-KR"/>
        </w:rPr>
        <w:t xml:space="preserve">4 x </w:t>
      </w:r>
      <w:r>
        <w:rPr>
          <w:lang w:eastAsia="ko-KR"/>
        </w:rPr>
        <w:t>ProSe</w:t>
      </w:r>
      <w:r>
        <w:rPr>
          <w:rFonts w:hint="eastAsia"/>
          <w:lang w:eastAsia="ko-KR"/>
        </w:rPr>
        <w:t xml:space="preserve"> Group</w:t>
      </w:r>
      <w:r>
        <w:rPr>
          <w:lang w:eastAsia="ko-KR"/>
        </w:rPr>
        <w:t>’</w:t>
      </w:r>
      <w:r>
        <w:rPr>
          <w:rFonts w:hint="eastAsia"/>
          <w:lang w:eastAsia="ko-KR"/>
        </w:rPr>
        <w:t xml:space="preserve"> number of LCGs while in Option 2, the </w:t>
      </w:r>
      <w:r>
        <w:rPr>
          <w:lang w:eastAsia="ko-KR"/>
        </w:rPr>
        <w:t>UE</w:t>
      </w:r>
      <w:r>
        <w:rPr>
          <w:rFonts w:hint="eastAsia"/>
          <w:lang w:eastAsia="ko-KR"/>
        </w:rPr>
        <w:t xml:space="preserve"> can have up to </w:t>
      </w:r>
      <w:r>
        <w:rPr>
          <w:lang w:eastAsia="ko-KR"/>
        </w:rPr>
        <w:t>‘</w:t>
      </w:r>
      <w:r>
        <w:rPr>
          <w:rFonts w:hint="eastAsia"/>
          <w:lang w:eastAsia="ko-KR"/>
        </w:rPr>
        <w:t>4</w:t>
      </w:r>
      <w:r>
        <w:rPr>
          <w:lang w:eastAsia="ko-KR"/>
        </w:rPr>
        <w:t>’</w:t>
      </w:r>
      <w:r>
        <w:rPr>
          <w:rFonts w:hint="eastAsia"/>
          <w:lang w:eastAsia="ko-KR"/>
        </w:rPr>
        <w:t xml:space="preserve"> number of LCGs. Considering that LCG is associated with </w:t>
      </w:r>
      <w:proofErr w:type="spellStart"/>
      <w:r>
        <w:rPr>
          <w:rFonts w:hint="eastAsia"/>
          <w:lang w:eastAsia="ko-KR"/>
        </w:rPr>
        <w:t>QoS</w:t>
      </w:r>
      <w:proofErr w:type="spellEnd"/>
      <w:r>
        <w:rPr>
          <w:rFonts w:hint="eastAsia"/>
          <w:lang w:eastAsia="ko-KR"/>
        </w:rPr>
        <w:t xml:space="preserve"> characteristic, we think 4 </w:t>
      </w:r>
      <w:r w:rsidR="00F130CF">
        <w:rPr>
          <w:rFonts w:hint="eastAsia"/>
          <w:lang w:eastAsia="ko-KR"/>
        </w:rPr>
        <w:t>wouldn</w:t>
      </w:r>
      <w:r w:rsidR="00F130CF">
        <w:rPr>
          <w:lang w:eastAsia="ko-KR"/>
        </w:rPr>
        <w:t>’</w:t>
      </w:r>
      <w:r w:rsidR="00F130CF">
        <w:rPr>
          <w:rFonts w:hint="eastAsia"/>
          <w:lang w:eastAsia="ko-KR"/>
        </w:rPr>
        <w:t>t be</w:t>
      </w:r>
      <w:r>
        <w:rPr>
          <w:rFonts w:hint="eastAsia"/>
          <w:lang w:eastAsia="ko-KR"/>
        </w:rPr>
        <w:t xml:space="preserve"> enough for </w:t>
      </w:r>
      <w:r>
        <w:rPr>
          <w:lang w:eastAsia="ko-KR"/>
        </w:rPr>
        <w:t>ProSe</w:t>
      </w:r>
      <w:r>
        <w:rPr>
          <w:rFonts w:hint="eastAsia"/>
          <w:lang w:eastAsia="ko-KR"/>
        </w:rPr>
        <w:t xml:space="preserve">. In </w:t>
      </w:r>
      <w:r>
        <w:rPr>
          <w:lang w:eastAsia="ko-KR"/>
        </w:rPr>
        <w:t>addition</w:t>
      </w:r>
      <w:r>
        <w:rPr>
          <w:rFonts w:hint="eastAsia"/>
          <w:lang w:eastAsia="ko-KR"/>
        </w:rPr>
        <w:t xml:space="preserve">, </w:t>
      </w:r>
      <w:r w:rsidR="009E740F">
        <w:rPr>
          <w:rFonts w:hint="eastAsia"/>
          <w:lang w:val="en-US" w:eastAsia="ko-KR"/>
        </w:rPr>
        <w:t xml:space="preserve">considering that one SL grant is used only by one </w:t>
      </w:r>
      <w:r w:rsidR="009E740F">
        <w:rPr>
          <w:lang w:val="en-US" w:eastAsia="ko-KR"/>
        </w:rPr>
        <w:t>ProSe</w:t>
      </w:r>
      <w:r w:rsidR="009E740F">
        <w:rPr>
          <w:rFonts w:hint="eastAsia"/>
          <w:lang w:val="en-US" w:eastAsia="ko-KR"/>
        </w:rPr>
        <w:t xml:space="preserve"> Group, </w:t>
      </w:r>
      <w:r w:rsidR="00513578">
        <w:rPr>
          <w:rFonts w:hint="eastAsia"/>
          <w:lang w:val="en-US" w:eastAsia="ko-KR"/>
        </w:rPr>
        <w:t xml:space="preserve">grouping </w:t>
      </w:r>
      <w:r w:rsidR="00F470F8">
        <w:rPr>
          <w:rFonts w:hint="eastAsia"/>
          <w:lang w:val="en-US" w:eastAsia="ko-KR"/>
        </w:rPr>
        <w:t xml:space="preserve">the sidelink logical channels </w:t>
      </w:r>
      <w:r w:rsidR="00F470F8">
        <w:rPr>
          <w:lang w:val="en-US" w:eastAsia="ko-KR"/>
        </w:rPr>
        <w:t>belonging</w:t>
      </w:r>
      <w:r w:rsidR="00F470F8">
        <w:rPr>
          <w:rFonts w:hint="eastAsia"/>
          <w:lang w:val="en-US" w:eastAsia="ko-KR"/>
        </w:rPr>
        <w:t xml:space="preserve"> to </w:t>
      </w:r>
      <w:r w:rsidR="00513578">
        <w:rPr>
          <w:rFonts w:hint="eastAsia"/>
          <w:lang w:val="en-US" w:eastAsia="ko-KR"/>
        </w:rPr>
        <w:t xml:space="preserve">different </w:t>
      </w:r>
      <w:r w:rsidR="00513578">
        <w:rPr>
          <w:lang w:val="en-US" w:eastAsia="ko-KR"/>
        </w:rPr>
        <w:t>ProSe</w:t>
      </w:r>
      <w:r w:rsidR="00513578">
        <w:rPr>
          <w:rFonts w:hint="eastAsia"/>
          <w:lang w:val="en-US" w:eastAsia="ko-KR"/>
        </w:rPr>
        <w:t xml:space="preserve"> Groups into one LCG </w:t>
      </w:r>
      <w:r w:rsidR="00F470F8">
        <w:rPr>
          <w:rFonts w:hint="eastAsia"/>
          <w:lang w:val="en-US" w:eastAsia="ko-KR"/>
        </w:rPr>
        <w:t xml:space="preserve">would make </w:t>
      </w:r>
      <w:r w:rsidR="00F470F8">
        <w:rPr>
          <w:lang w:val="en-US" w:eastAsia="ko-KR"/>
        </w:rPr>
        <w:t>eNB</w:t>
      </w:r>
      <w:r w:rsidR="00F470F8">
        <w:rPr>
          <w:rFonts w:hint="eastAsia"/>
          <w:lang w:val="en-US" w:eastAsia="ko-KR"/>
        </w:rPr>
        <w:t xml:space="preserve"> </w:t>
      </w:r>
      <w:r w:rsidR="00E66AB1">
        <w:rPr>
          <w:rFonts w:hint="eastAsia"/>
          <w:lang w:val="en-US" w:eastAsia="ko-KR"/>
        </w:rPr>
        <w:t>scheduling more complex.</w:t>
      </w:r>
    </w:p>
    <w:p w:rsidR="002E2163" w:rsidRPr="002E2163" w:rsidRDefault="002E2163" w:rsidP="00540089">
      <w:pPr>
        <w:rPr>
          <w:b/>
          <w:lang w:eastAsia="ko-KR"/>
        </w:rPr>
      </w:pPr>
      <w:proofErr w:type="gramStart"/>
      <w:r w:rsidRPr="002E2163">
        <w:rPr>
          <w:rFonts w:hint="eastAsia"/>
          <w:b/>
          <w:lang w:val="en-US" w:eastAsia="ko-KR"/>
        </w:rPr>
        <w:t>Proposal 1.</w:t>
      </w:r>
      <w:proofErr w:type="gramEnd"/>
      <w:r w:rsidRPr="002E2163">
        <w:rPr>
          <w:rFonts w:hint="eastAsia"/>
          <w:b/>
          <w:lang w:val="en-US" w:eastAsia="ko-KR"/>
        </w:rPr>
        <w:t xml:space="preserve"> </w:t>
      </w:r>
      <w:r w:rsidRPr="002E2163">
        <w:rPr>
          <w:rFonts w:hint="eastAsia"/>
          <w:b/>
          <w:lang w:eastAsia="ko-KR"/>
        </w:rPr>
        <w:t xml:space="preserve">LCG is defined per </w:t>
      </w:r>
      <w:r w:rsidRPr="002E2163">
        <w:rPr>
          <w:b/>
          <w:lang w:eastAsia="ko-KR"/>
        </w:rPr>
        <w:t>ProSe</w:t>
      </w:r>
      <w:r w:rsidRPr="002E2163">
        <w:rPr>
          <w:rFonts w:hint="eastAsia"/>
          <w:b/>
          <w:lang w:eastAsia="ko-KR"/>
        </w:rPr>
        <w:t xml:space="preserve"> Group</w:t>
      </w:r>
      <w:r>
        <w:rPr>
          <w:rFonts w:hint="eastAsia"/>
          <w:b/>
          <w:lang w:eastAsia="ko-KR"/>
        </w:rPr>
        <w:t>.</w:t>
      </w:r>
    </w:p>
    <w:p w:rsidR="002E2163" w:rsidRDefault="002E2163" w:rsidP="00540089">
      <w:pPr>
        <w:rPr>
          <w:lang w:val="en-US" w:eastAsia="ko-KR"/>
        </w:rPr>
      </w:pPr>
      <w:r>
        <w:rPr>
          <w:rFonts w:hint="eastAsia"/>
          <w:lang w:eastAsia="ko-KR"/>
        </w:rPr>
        <w:t xml:space="preserve">With proposal 1, </w:t>
      </w:r>
      <w:r>
        <w:rPr>
          <w:rFonts w:hint="eastAsia"/>
          <w:lang w:val="en-US" w:eastAsia="ko-KR"/>
        </w:rPr>
        <w:t xml:space="preserve">all sidelink logical channels for one </w:t>
      </w:r>
      <w:r>
        <w:rPr>
          <w:lang w:val="en-US" w:eastAsia="ko-KR"/>
        </w:rPr>
        <w:t>ProSe</w:t>
      </w:r>
      <w:r>
        <w:rPr>
          <w:rFonts w:hint="eastAsia"/>
          <w:lang w:val="en-US" w:eastAsia="ko-KR"/>
        </w:rPr>
        <w:t xml:space="preserve"> Group are mapped</w:t>
      </w:r>
      <w:r w:rsidR="003F6563">
        <w:rPr>
          <w:rFonts w:hint="eastAsia"/>
          <w:lang w:val="en-US" w:eastAsia="ko-KR"/>
        </w:rPr>
        <w:t xml:space="preserve"> to</w:t>
      </w:r>
      <w:r>
        <w:rPr>
          <w:rFonts w:hint="eastAsia"/>
          <w:lang w:val="en-US" w:eastAsia="ko-KR"/>
        </w:rPr>
        <w:t xml:space="preserve"> one specific LCG of the </w:t>
      </w:r>
      <w:r>
        <w:rPr>
          <w:lang w:val="en-US" w:eastAsia="ko-KR"/>
        </w:rPr>
        <w:t>ProSe</w:t>
      </w:r>
      <w:r>
        <w:rPr>
          <w:rFonts w:hint="eastAsia"/>
          <w:lang w:val="en-US" w:eastAsia="ko-KR"/>
        </w:rPr>
        <w:t xml:space="preserve"> Group.</w:t>
      </w:r>
    </w:p>
    <w:p w:rsidR="002E2163" w:rsidRPr="002E2163" w:rsidRDefault="002E2163" w:rsidP="00540089">
      <w:pPr>
        <w:rPr>
          <w:lang w:eastAsia="ko-KR"/>
        </w:rPr>
      </w:pPr>
    </w:p>
    <w:p w:rsidR="00540089" w:rsidRDefault="00540089" w:rsidP="00540089">
      <w:pPr>
        <w:pStyle w:val="1"/>
        <w:rPr>
          <w:lang w:val="en-US" w:eastAsia="ko-KR"/>
        </w:rPr>
      </w:pPr>
      <w:r>
        <w:rPr>
          <w:rFonts w:hint="eastAsia"/>
          <w:lang w:val="en-US" w:eastAsia="ko-KR"/>
        </w:rPr>
        <w:t>3</w:t>
      </w:r>
      <w:r>
        <w:rPr>
          <w:lang w:val="en-US"/>
        </w:rPr>
        <w:t>.</w:t>
      </w:r>
      <w:r>
        <w:rPr>
          <w:lang w:val="en-US"/>
        </w:rPr>
        <w:tab/>
      </w:r>
      <w:r>
        <w:rPr>
          <w:rFonts w:hint="eastAsia"/>
          <w:lang w:val="en-US" w:eastAsia="ko-KR"/>
        </w:rPr>
        <w:t xml:space="preserve">A sidelink logical channel not </w:t>
      </w:r>
      <w:r>
        <w:rPr>
          <w:lang w:val="en-US" w:eastAsia="ko-KR"/>
        </w:rPr>
        <w:t>belonging</w:t>
      </w:r>
      <w:r>
        <w:rPr>
          <w:rFonts w:hint="eastAsia"/>
          <w:lang w:val="en-US" w:eastAsia="ko-KR"/>
        </w:rPr>
        <w:t xml:space="preserve"> to any LCG</w:t>
      </w:r>
    </w:p>
    <w:p w:rsidR="00D80F91" w:rsidRDefault="00F470F8" w:rsidP="000C57B2">
      <w:pPr>
        <w:rPr>
          <w:lang w:eastAsia="ko-KR"/>
        </w:rPr>
      </w:pPr>
      <w:r>
        <w:rPr>
          <w:rFonts w:hint="eastAsia"/>
          <w:lang w:eastAsia="ko-KR"/>
        </w:rPr>
        <w:t xml:space="preserve">In legacy, if a logical channel is </w:t>
      </w:r>
      <w:r w:rsidR="00045BF6">
        <w:rPr>
          <w:rFonts w:hint="eastAsia"/>
          <w:lang w:eastAsia="ko-KR"/>
        </w:rPr>
        <w:t xml:space="preserve">not </w:t>
      </w:r>
      <w:r>
        <w:rPr>
          <w:rFonts w:hint="eastAsia"/>
          <w:lang w:eastAsia="ko-KR"/>
        </w:rPr>
        <w:t>allocated to</w:t>
      </w:r>
      <w:r w:rsidR="00045BF6">
        <w:rPr>
          <w:rFonts w:hint="eastAsia"/>
          <w:lang w:eastAsia="ko-KR"/>
        </w:rPr>
        <w:t xml:space="preserve"> any</w:t>
      </w:r>
      <w:r>
        <w:rPr>
          <w:rFonts w:hint="eastAsia"/>
          <w:lang w:eastAsia="ko-KR"/>
        </w:rPr>
        <w:t xml:space="preserve"> LCG, the logical channel will n</w:t>
      </w:r>
      <w:r w:rsidR="00045BF6">
        <w:rPr>
          <w:rFonts w:hint="eastAsia"/>
          <w:lang w:eastAsia="ko-KR"/>
        </w:rPr>
        <w:t>ever</w:t>
      </w:r>
      <w:r>
        <w:rPr>
          <w:rFonts w:hint="eastAsia"/>
          <w:lang w:eastAsia="ko-KR"/>
        </w:rPr>
        <w:t xml:space="preserve"> trigger a Uu </w:t>
      </w:r>
      <w:r>
        <w:rPr>
          <w:lang w:eastAsia="ko-KR"/>
        </w:rPr>
        <w:t>BS</w:t>
      </w:r>
      <w:r>
        <w:rPr>
          <w:rFonts w:hint="eastAsia"/>
          <w:lang w:eastAsia="ko-KR"/>
        </w:rPr>
        <w:t>R.</w:t>
      </w:r>
      <w:r w:rsidR="00045BF6">
        <w:rPr>
          <w:rFonts w:hint="eastAsia"/>
          <w:lang w:eastAsia="ko-KR"/>
        </w:rPr>
        <w:t xml:space="preserve"> </w:t>
      </w:r>
      <w:r w:rsidR="00CB3CE4">
        <w:rPr>
          <w:rFonts w:hint="eastAsia"/>
          <w:lang w:eastAsia="ko-KR"/>
        </w:rPr>
        <w:t xml:space="preserve">Accordingly, the </w:t>
      </w:r>
      <w:r w:rsidR="00CB3CE4">
        <w:rPr>
          <w:lang w:eastAsia="ko-KR"/>
        </w:rPr>
        <w:t>eNB</w:t>
      </w:r>
      <w:r w:rsidR="00CB3CE4">
        <w:rPr>
          <w:rFonts w:hint="eastAsia"/>
          <w:lang w:eastAsia="ko-KR"/>
        </w:rPr>
        <w:t xml:space="preserve"> can easily prohibit </w:t>
      </w:r>
      <w:r w:rsidR="00CB3CE4">
        <w:rPr>
          <w:lang w:eastAsia="ko-KR"/>
        </w:rPr>
        <w:t>BSR</w:t>
      </w:r>
      <w:r w:rsidR="00CB3CE4">
        <w:rPr>
          <w:rFonts w:hint="eastAsia"/>
          <w:lang w:eastAsia="ko-KR"/>
        </w:rPr>
        <w:t xml:space="preserve"> trigger of a logical channel by not allocating an LCG to the logical channel. </w:t>
      </w:r>
      <w:r w:rsidR="002E2163">
        <w:rPr>
          <w:rFonts w:hint="eastAsia"/>
          <w:lang w:eastAsia="ko-KR"/>
        </w:rPr>
        <w:t>T</w:t>
      </w:r>
      <w:r w:rsidR="002E2163">
        <w:rPr>
          <w:lang w:eastAsia="ko-KR"/>
        </w:rPr>
        <w:t>h</w:t>
      </w:r>
      <w:r w:rsidR="002E2163">
        <w:rPr>
          <w:rFonts w:hint="eastAsia"/>
          <w:lang w:eastAsia="ko-KR"/>
        </w:rPr>
        <w:t xml:space="preserve">e </w:t>
      </w:r>
      <w:r w:rsidR="002E2163">
        <w:rPr>
          <w:rFonts w:hint="eastAsia"/>
          <w:lang w:eastAsia="ko-KR"/>
        </w:rPr>
        <w:lastRenderedPageBreak/>
        <w:t xml:space="preserve">intention of this mechanism was to prevent </w:t>
      </w:r>
      <w:r w:rsidR="002E2163">
        <w:rPr>
          <w:lang w:eastAsia="ko-KR"/>
        </w:rPr>
        <w:t>BSR</w:t>
      </w:r>
      <w:r w:rsidR="002E2163">
        <w:rPr>
          <w:rFonts w:hint="eastAsia"/>
          <w:lang w:eastAsia="ko-KR"/>
        </w:rPr>
        <w:t xml:space="preserve"> trigger for a VoIP bearer </w:t>
      </w:r>
      <w:r w:rsidR="002E2163">
        <w:rPr>
          <w:lang w:eastAsia="ko-KR"/>
        </w:rPr>
        <w:t>because</w:t>
      </w:r>
      <w:r w:rsidR="002E2163">
        <w:rPr>
          <w:rFonts w:hint="eastAsia"/>
          <w:lang w:eastAsia="ko-KR"/>
        </w:rPr>
        <w:t xml:space="preserve"> the </w:t>
      </w:r>
      <w:r w:rsidR="002E2163">
        <w:rPr>
          <w:lang w:eastAsia="ko-KR"/>
        </w:rPr>
        <w:t>eNB</w:t>
      </w:r>
      <w:r w:rsidR="002E2163">
        <w:rPr>
          <w:rFonts w:hint="eastAsia"/>
          <w:lang w:eastAsia="ko-KR"/>
        </w:rPr>
        <w:t xml:space="preserve"> can configure SPS and </w:t>
      </w:r>
      <w:r w:rsidR="000C57B2">
        <w:rPr>
          <w:rFonts w:hint="eastAsia"/>
          <w:lang w:eastAsia="ko-KR"/>
        </w:rPr>
        <w:t xml:space="preserve">allocates the uplink resource periodically. </w:t>
      </w:r>
    </w:p>
    <w:p w:rsidR="00F470F8" w:rsidRDefault="00F470F8" w:rsidP="00D80F91">
      <w:pPr>
        <w:rPr>
          <w:lang w:eastAsia="ko-KR"/>
        </w:rPr>
      </w:pPr>
      <w:r>
        <w:rPr>
          <w:rFonts w:hint="eastAsia"/>
          <w:lang w:eastAsia="ko-KR"/>
        </w:rPr>
        <w:t xml:space="preserve">In </w:t>
      </w:r>
      <w:r>
        <w:rPr>
          <w:lang w:eastAsia="ko-KR"/>
        </w:rPr>
        <w:t>ProSe</w:t>
      </w:r>
      <w:r>
        <w:rPr>
          <w:rFonts w:hint="eastAsia"/>
          <w:lang w:eastAsia="ko-KR"/>
        </w:rPr>
        <w:t xml:space="preserve">, as the agreement </w:t>
      </w:r>
      <w:r w:rsidR="008772A0">
        <w:rPr>
          <w:rFonts w:hint="eastAsia"/>
          <w:lang w:eastAsia="ko-KR"/>
        </w:rPr>
        <w:t xml:space="preserve">just </w:t>
      </w:r>
      <w:r>
        <w:rPr>
          <w:rFonts w:hint="eastAsia"/>
          <w:lang w:eastAsia="ko-KR"/>
        </w:rPr>
        <w:t xml:space="preserve">reads </w:t>
      </w:r>
      <w:r>
        <w:rPr>
          <w:lang w:eastAsia="ko-KR"/>
        </w:rPr>
        <w:t>‘</w:t>
      </w:r>
      <w:r>
        <w:rPr>
          <w:rFonts w:hint="eastAsia"/>
          <w:lang w:eastAsia="ko-KR"/>
        </w:rPr>
        <w:t>all sidelink logical channels are mapped to one LCG</w:t>
      </w:r>
      <w:r w:rsidR="008772A0">
        <w:rPr>
          <w:lang w:eastAsia="ko-KR"/>
        </w:rPr>
        <w:t>’</w:t>
      </w:r>
      <w:r>
        <w:rPr>
          <w:rFonts w:hint="eastAsia"/>
          <w:lang w:eastAsia="ko-KR"/>
        </w:rPr>
        <w:t>, it</w:t>
      </w:r>
      <w:r w:rsidR="000A6EB4">
        <w:rPr>
          <w:rFonts w:hint="eastAsia"/>
          <w:lang w:eastAsia="ko-KR"/>
        </w:rPr>
        <w:t xml:space="preserve"> is </w:t>
      </w:r>
      <w:r w:rsidR="00855D7B">
        <w:rPr>
          <w:rFonts w:hint="eastAsia"/>
          <w:lang w:eastAsia="ko-KR"/>
        </w:rPr>
        <w:t>not clear</w:t>
      </w:r>
      <w:r w:rsidR="000A6EB4">
        <w:rPr>
          <w:rFonts w:hint="eastAsia"/>
          <w:lang w:eastAsia="ko-KR"/>
        </w:rPr>
        <w:t xml:space="preserve"> whether this implies</w:t>
      </w:r>
      <w:r w:rsidR="008772A0">
        <w:rPr>
          <w:rFonts w:hint="eastAsia"/>
          <w:lang w:eastAsia="ko-KR"/>
        </w:rPr>
        <w:t xml:space="preserve"> </w:t>
      </w:r>
      <w:r w:rsidR="00A92D10">
        <w:rPr>
          <w:rFonts w:hint="eastAsia"/>
          <w:lang w:eastAsia="ko-KR"/>
        </w:rPr>
        <w:t xml:space="preserve">either </w:t>
      </w:r>
      <w:r w:rsidR="008772A0">
        <w:rPr>
          <w:rFonts w:hint="eastAsia"/>
          <w:lang w:eastAsia="ko-KR"/>
        </w:rPr>
        <w:t>option 1 or option 2:</w:t>
      </w:r>
      <w:r w:rsidR="000A6EB4">
        <w:rPr>
          <w:rFonts w:hint="eastAsia"/>
          <w:lang w:eastAsia="ko-KR"/>
        </w:rPr>
        <w:t xml:space="preserve"> </w:t>
      </w:r>
    </w:p>
    <w:p w:rsidR="000A6EB4" w:rsidRDefault="000A6EB4" w:rsidP="00855D7B">
      <w:pPr>
        <w:pStyle w:val="a6"/>
        <w:numPr>
          <w:ilvl w:val="0"/>
          <w:numId w:val="11"/>
        </w:numPr>
        <w:ind w:leftChars="0"/>
        <w:rPr>
          <w:lang w:eastAsia="ko-KR"/>
        </w:rPr>
      </w:pPr>
      <w:r>
        <w:rPr>
          <w:lang w:eastAsia="ko-KR"/>
        </w:rPr>
        <w:t>O</w:t>
      </w:r>
      <w:r>
        <w:rPr>
          <w:rFonts w:hint="eastAsia"/>
          <w:lang w:eastAsia="ko-KR"/>
        </w:rPr>
        <w:t xml:space="preserve">ption 1. </w:t>
      </w:r>
      <w:r w:rsidR="00653062">
        <w:rPr>
          <w:rFonts w:hint="eastAsia"/>
          <w:lang w:eastAsia="ko-KR"/>
        </w:rPr>
        <w:t>A</w:t>
      </w:r>
      <w:r>
        <w:rPr>
          <w:rFonts w:hint="eastAsia"/>
          <w:lang w:eastAsia="ko-KR"/>
        </w:rPr>
        <w:t xml:space="preserve"> sidelink logical channel may or may not be allocated to an LCG. In case the sidelink logical channel is allocated to an LCG, the sidelink logical channel is mapped to one specific LCG. </w:t>
      </w:r>
    </w:p>
    <w:p w:rsidR="000A6EB4" w:rsidRPr="00F470F8" w:rsidRDefault="000A6EB4" w:rsidP="00551ACD">
      <w:pPr>
        <w:pStyle w:val="a6"/>
        <w:numPr>
          <w:ilvl w:val="0"/>
          <w:numId w:val="11"/>
        </w:numPr>
        <w:ind w:leftChars="0"/>
        <w:rPr>
          <w:lang w:eastAsia="ko-KR"/>
        </w:rPr>
      </w:pPr>
      <w:r>
        <w:rPr>
          <w:rFonts w:hint="eastAsia"/>
          <w:lang w:eastAsia="ko-KR"/>
        </w:rPr>
        <w:t xml:space="preserve">Option 2. </w:t>
      </w:r>
      <w:r w:rsidR="00653062">
        <w:rPr>
          <w:rFonts w:hint="eastAsia"/>
          <w:lang w:eastAsia="ko-KR"/>
        </w:rPr>
        <w:t>A</w:t>
      </w:r>
      <w:r>
        <w:rPr>
          <w:rFonts w:hint="eastAsia"/>
          <w:lang w:eastAsia="ko-KR"/>
        </w:rPr>
        <w:t xml:space="preserve"> sidelink logical channel is always allocated to an LCG, and the LCG is the same for all sidelink logical channels.</w:t>
      </w:r>
    </w:p>
    <w:p w:rsidR="00C364C7" w:rsidRDefault="00551ACD" w:rsidP="0013687D">
      <w:pPr>
        <w:rPr>
          <w:lang w:eastAsia="ko-KR"/>
        </w:rPr>
      </w:pPr>
      <w:r>
        <w:rPr>
          <w:rFonts w:hint="eastAsia"/>
          <w:lang w:eastAsia="ko-KR"/>
        </w:rPr>
        <w:t xml:space="preserve">With Option 1, </w:t>
      </w:r>
      <w:r w:rsidR="000C57B2">
        <w:rPr>
          <w:rFonts w:hint="eastAsia"/>
          <w:lang w:eastAsia="ko-KR"/>
        </w:rPr>
        <w:t xml:space="preserve">a </w:t>
      </w:r>
      <w:r w:rsidR="000C57B2">
        <w:rPr>
          <w:lang w:eastAsia="ko-KR"/>
        </w:rPr>
        <w:t>ProSe</w:t>
      </w:r>
      <w:r w:rsidR="000C57B2">
        <w:rPr>
          <w:rFonts w:hint="eastAsia"/>
          <w:lang w:eastAsia="ko-KR"/>
        </w:rPr>
        <w:t xml:space="preserve"> </w:t>
      </w:r>
      <w:r w:rsidR="000C57B2">
        <w:rPr>
          <w:lang w:eastAsia="ko-KR"/>
        </w:rPr>
        <w:t>BSR</w:t>
      </w:r>
      <w:r w:rsidR="000C57B2">
        <w:rPr>
          <w:rFonts w:hint="eastAsia"/>
          <w:lang w:eastAsia="ko-KR"/>
        </w:rPr>
        <w:t xml:space="preserve"> </w:t>
      </w:r>
      <w:r w:rsidR="000C57B2">
        <w:rPr>
          <w:lang w:eastAsia="ko-KR"/>
        </w:rPr>
        <w:t>trigger</w:t>
      </w:r>
      <w:r w:rsidR="000C57B2">
        <w:rPr>
          <w:rFonts w:hint="eastAsia"/>
          <w:lang w:eastAsia="ko-KR"/>
        </w:rPr>
        <w:t xml:space="preserve"> can be prohibited for a sidelink logical channel </w:t>
      </w:r>
      <w:r>
        <w:rPr>
          <w:rFonts w:hint="eastAsia"/>
          <w:lang w:eastAsia="ko-KR"/>
        </w:rPr>
        <w:t xml:space="preserve">by not allocating any LCG to </w:t>
      </w:r>
      <w:r w:rsidR="00C364C7">
        <w:rPr>
          <w:rFonts w:hint="eastAsia"/>
          <w:lang w:eastAsia="ko-KR"/>
        </w:rPr>
        <w:t>the</w:t>
      </w:r>
      <w:r>
        <w:rPr>
          <w:rFonts w:hint="eastAsia"/>
          <w:lang w:eastAsia="ko-KR"/>
        </w:rPr>
        <w:t xml:space="preserve"> sidelink logical channel.</w:t>
      </w:r>
      <w:r w:rsidR="001D3C5B">
        <w:rPr>
          <w:rFonts w:hint="eastAsia"/>
          <w:lang w:eastAsia="ko-KR"/>
        </w:rPr>
        <w:t xml:space="preserve"> As the </w:t>
      </w:r>
      <w:r w:rsidR="001D3C5B">
        <w:rPr>
          <w:lang w:eastAsia="ko-KR"/>
        </w:rPr>
        <w:t xml:space="preserve">eNB </w:t>
      </w:r>
      <w:r w:rsidR="001D3C5B">
        <w:rPr>
          <w:rFonts w:hint="eastAsia"/>
          <w:lang w:eastAsia="ko-KR"/>
        </w:rPr>
        <w:t>doesn</w:t>
      </w:r>
      <w:r w:rsidR="001D3C5B">
        <w:rPr>
          <w:lang w:eastAsia="ko-KR"/>
        </w:rPr>
        <w:t>’</w:t>
      </w:r>
      <w:r w:rsidR="001D3C5B">
        <w:rPr>
          <w:rFonts w:hint="eastAsia"/>
          <w:lang w:eastAsia="ko-KR"/>
        </w:rPr>
        <w:t>t know about the sidelink logical channel, Option 1</w:t>
      </w:r>
      <w:r w:rsidR="00C364C7">
        <w:rPr>
          <w:rFonts w:hint="eastAsia"/>
          <w:lang w:eastAsia="ko-KR"/>
        </w:rPr>
        <w:t xml:space="preserve"> may bring additional complexity in the </w:t>
      </w:r>
      <w:r w:rsidR="00C364C7">
        <w:rPr>
          <w:lang w:eastAsia="ko-KR"/>
        </w:rPr>
        <w:t>UE</w:t>
      </w:r>
      <w:r w:rsidR="00C364C7">
        <w:rPr>
          <w:rFonts w:hint="eastAsia"/>
          <w:lang w:eastAsia="ko-KR"/>
        </w:rPr>
        <w:t xml:space="preserve"> </w:t>
      </w:r>
      <w:r w:rsidR="001D3C5B">
        <w:rPr>
          <w:rFonts w:hint="eastAsia"/>
          <w:lang w:eastAsia="ko-KR"/>
        </w:rPr>
        <w:t xml:space="preserve">side, i.e., </w:t>
      </w:r>
      <w:r w:rsidR="00C364C7">
        <w:rPr>
          <w:rFonts w:hint="eastAsia"/>
          <w:lang w:eastAsia="ko-KR"/>
        </w:rPr>
        <w:t xml:space="preserve">the </w:t>
      </w:r>
      <w:r w:rsidR="00C364C7">
        <w:rPr>
          <w:lang w:eastAsia="ko-KR"/>
        </w:rPr>
        <w:t>UE</w:t>
      </w:r>
      <w:r w:rsidR="00C364C7">
        <w:rPr>
          <w:rFonts w:hint="eastAsia"/>
          <w:lang w:eastAsia="ko-KR"/>
        </w:rPr>
        <w:t xml:space="preserve"> by itself decides whether to allocate an LCG to a sidelink logical channel or not. </w:t>
      </w:r>
    </w:p>
    <w:p w:rsidR="000C57B2" w:rsidRDefault="00C364C7" w:rsidP="0013687D">
      <w:pPr>
        <w:rPr>
          <w:lang w:eastAsia="ko-KR"/>
        </w:rPr>
      </w:pPr>
      <w:r>
        <w:rPr>
          <w:rFonts w:hint="eastAsia"/>
          <w:lang w:eastAsia="ko-KR"/>
        </w:rPr>
        <w:t>In Option 2, there is no sidelink logical channel without an LCG. T</w:t>
      </w:r>
      <w:r>
        <w:rPr>
          <w:lang w:eastAsia="ko-KR"/>
        </w:rPr>
        <w:t>h</w:t>
      </w:r>
      <w:r>
        <w:rPr>
          <w:rFonts w:hint="eastAsia"/>
          <w:lang w:eastAsia="ko-KR"/>
        </w:rPr>
        <w:t xml:space="preserve">us, all sidelink logical </w:t>
      </w:r>
      <w:r>
        <w:rPr>
          <w:lang w:eastAsia="ko-KR"/>
        </w:rPr>
        <w:t>channels</w:t>
      </w:r>
      <w:r>
        <w:rPr>
          <w:rFonts w:hint="eastAsia"/>
          <w:lang w:eastAsia="ko-KR"/>
        </w:rPr>
        <w:t xml:space="preserve"> can trigger a </w:t>
      </w:r>
      <w:r>
        <w:rPr>
          <w:lang w:eastAsia="ko-KR"/>
        </w:rPr>
        <w:t>ProSe</w:t>
      </w:r>
      <w:r>
        <w:rPr>
          <w:rFonts w:hint="eastAsia"/>
          <w:lang w:eastAsia="ko-KR"/>
        </w:rPr>
        <w:t xml:space="preserve"> </w:t>
      </w:r>
      <w:r>
        <w:rPr>
          <w:lang w:eastAsia="ko-KR"/>
        </w:rPr>
        <w:t>BSR</w:t>
      </w:r>
      <w:r>
        <w:rPr>
          <w:rFonts w:hint="eastAsia"/>
          <w:lang w:eastAsia="ko-KR"/>
        </w:rPr>
        <w:t xml:space="preserve">. </w:t>
      </w:r>
      <w:r w:rsidR="001D3C5B">
        <w:rPr>
          <w:rFonts w:hint="eastAsia"/>
          <w:lang w:eastAsia="ko-KR"/>
        </w:rPr>
        <w:t xml:space="preserve">Option 2 simplifies the </w:t>
      </w:r>
      <w:r w:rsidR="001D3C5B">
        <w:rPr>
          <w:lang w:eastAsia="ko-KR"/>
        </w:rPr>
        <w:t>UE</w:t>
      </w:r>
      <w:r w:rsidR="001D3C5B">
        <w:rPr>
          <w:rFonts w:hint="eastAsia"/>
          <w:lang w:eastAsia="ko-KR"/>
        </w:rPr>
        <w:t xml:space="preserve"> behaviour because the </w:t>
      </w:r>
      <w:r w:rsidR="001D3C5B">
        <w:rPr>
          <w:lang w:eastAsia="ko-KR"/>
        </w:rPr>
        <w:t>UE</w:t>
      </w:r>
      <w:r w:rsidR="001D3C5B">
        <w:rPr>
          <w:rFonts w:hint="eastAsia"/>
          <w:lang w:eastAsia="ko-KR"/>
        </w:rPr>
        <w:t xml:space="preserve"> doesn</w:t>
      </w:r>
      <w:r w:rsidR="001D3C5B">
        <w:rPr>
          <w:lang w:eastAsia="ko-KR"/>
        </w:rPr>
        <w:t>’</w:t>
      </w:r>
      <w:r w:rsidR="001D3C5B">
        <w:rPr>
          <w:rFonts w:hint="eastAsia"/>
          <w:lang w:eastAsia="ko-KR"/>
        </w:rPr>
        <w:t xml:space="preserve">t need to take care of the LCG for </w:t>
      </w:r>
      <w:r w:rsidR="001D3C5B">
        <w:rPr>
          <w:lang w:eastAsia="ko-KR"/>
        </w:rPr>
        <w:t>BSR</w:t>
      </w:r>
      <w:r w:rsidR="001D3C5B">
        <w:rPr>
          <w:rFonts w:hint="eastAsia"/>
          <w:lang w:eastAsia="ko-KR"/>
        </w:rPr>
        <w:t xml:space="preserve"> trigger.</w:t>
      </w:r>
    </w:p>
    <w:p w:rsidR="0013687D" w:rsidRDefault="001D3C5B" w:rsidP="001D3C5B">
      <w:pPr>
        <w:rPr>
          <w:lang w:eastAsia="ko-KR"/>
        </w:rPr>
      </w:pPr>
      <w:r>
        <w:rPr>
          <w:rFonts w:hint="eastAsia"/>
          <w:lang w:eastAsia="ko-KR"/>
        </w:rPr>
        <w:t>C</w:t>
      </w:r>
      <w:r>
        <w:rPr>
          <w:lang w:eastAsia="ko-KR"/>
        </w:rPr>
        <w:t>o</w:t>
      </w:r>
      <w:r>
        <w:rPr>
          <w:rFonts w:hint="eastAsia"/>
          <w:lang w:eastAsia="ko-KR"/>
        </w:rPr>
        <w:t xml:space="preserve">nsidering that, in </w:t>
      </w:r>
      <w:r>
        <w:rPr>
          <w:lang w:eastAsia="ko-KR"/>
        </w:rPr>
        <w:t>ProSe</w:t>
      </w:r>
      <w:r>
        <w:rPr>
          <w:rFonts w:hint="eastAsia"/>
          <w:lang w:eastAsia="ko-KR"/>
        </w:rPr>
        <w:t xml:space="preserve">, the </w:t>
      </w:r>
      <w:r>
        <w:rPr>
          <w:lang w:eastAsia="ko-KR"/>
        </w:rPr>
        <w:t>eNB</w:t>
      </w:r>
      <w:r>
        <w:rPr>
          <w:rFonts w:hint="eastAsia"/>
          <w:lang w:eastAsia="ko-KR"/>
        </w:rPr>
        <w:t xml:space="preserve"> does not know whether a sidelink logical channel is configured or not, or how frequently there would be PC5 data for a sidelink logical channel, it is difficult for the </w:t>
      </w:r>
      <w:r>
        <w:rPr>
          <w:lang w:eastAsia="ko-KR"/>
        </w:rPr>
        <w:t>eNB</w:t>
      </w:r>
      <w:r>
        <w:rPr>
          <w:rFonts w:hint="eastAsia"/>
          <w:lang w:eastAsia="ko-KR"/>
        </w:rPr>
        <w:t xml:space="preserve"> to provide sidelink grant without </w:t>
      </w:r>
      <w:r w:rsidR="009B13D8">
        <w:rPr>
          <w:rFonts w:hint="eastAsia"/>
          <w:lang w:eastAsia="ko-KR"/>
        </w:rPr>
        <w:t xml:space="preserve">reception of </w:t>
      </w:r>
      <w:r>
        <w:rPr>
          <w:lang w:eastAsia="ko-KR"/>
        </w:rPr>
        <w:t>a ProSe BSR</w:t>
      </w:r>
      <w:r>
        <w:rPr>
          <w:rFonts w:hint="eastAsia"/>
          <w:lang w:eastAsia="ko-KR"/>
        </w:rPr>
        <w:t>. Therefore, it seems reasonable to always allocate an LCG to a sidel</w:t>
      </w:r>
      <w:r w:rsidR="00A81DB7">
        <w:rPr>
          <w:rFonts w:hint="eastAsia"/>
          <w:lang w:eastAsia="ko-KR"/>
        </w:rPr>
        <w:t xml:space="preserve">ink logical channel in order to </w:t>
      </w:r>
      <w:r w:rsidR="00245852">
        <w:rPr>
          <w:rFonts w:hint="eastAsia"/>
          <w:lang w:eastAsia="ko-KR"/>
        </w:rPr>
        <w:t>schedule PC5 data</w:t>
      </w:r>
      <w:r w:rsidR="00A81DB7">
        <w:rPr>
          <w:rFonts w:hint="eastAsia"/>
          <w:lang w:eastAsia="ko-KR"/>
        </w:rPr>
        <w:t xml:space="preserve"> in time.</w:t>
      </w:r>
    </w:p>
    <w:p w:rsidR="001D3C5B" w:rsidRPr="001D3C5B" w:rsidRDefault="001D3C5B" w:rsidP="001D3C5B">
      <w:pPr>
        <w:rPr>
          <w:b/>
          <w:lang w:eastAsia="ko-KR"/>
        </w:rPr>
      </w:pPr>
      <w:proofErr w:type="gramStart"/>
      <w:r w:rsidRPr="001D3C5B">
        <w:rPr>
          <w:rFonts w:hint="eastAsia"/>
          <w:b/>
          <w:lang w:eastAsia="ko-KR"/>
        </w:rPr>
        <w:t>Proposal 2.</w:t>
      </w:r>
      <w:proofErr w:type="gramEnd"/>
      <w:r w:rsidRPr="001D3C5B">
        <w:rPr>
          <w:rFonts w:hint="eastAsia"/>
          <w:b/>
          <w:lang w:eastAsia="ko-KR"/>
        </w:rPr>
        <w:t xml:space="preserve"> A sidelink logical channel is always allocated to an LCG.</w:t>
      </w:r>
    </w:p>
    <w:p w:rsidR="00EC5074" w:rsidRPr="00EC5074" w:rsidRDefault="00EC5074" w:rsidP="00EC5074">
      <w:pPr>
        <w:pStyle w:val="1"/>
        <w:rPr>
          <w:lang w:val="en-US"/>
        </w:rPr>
      </w:pPr>
      <w:r>
        <w:rPr>
          <w:rFonts w:hint="eastAsia"/>
          <w:lang w:val="en-US" w:eastAsia="ko-KR"/>
        </w:rPr>
        <w:t>4.</w:t>
      </w:r>
      <w:r>
        <w:rPr>
          <w:rFonts w:hint="eastAsia"/>
          <w:lang w:val="en-US" w:eastAsia="ko-KR"/>
        </w:rPr>
        <w:tab/>
      </w:r>
      <w:r w:rsidRPr="00EC5074">
        <w:rPr>
          <w:rFonts w:hint="eastAsia"/>
          <w:lang w:val="en-US"/>
        </w:rPr>
        <w:t>Conclusion</w:t>
      </w:r>
    </w:p>
    <w:p w:rsidR="00705518" w:rsidRPr="00527842" w:rsidRDefault="000030A8" w:rsidP="00705518">
      <w:pPr>
        <w:rPr>
          <w:b/>
          <w:lang w:eastAsia="ko-KR"/>
        </w:rPr>
      </w:pPr>
      <w:r>
        <w:rPr>
          <w:rFonts w:hint="eastAsia"/>
          <w:lang w:eastAsia="ko-KR"/>
        </w:rPr>
        <w:t xml:space="preserve">In this paper, we discussed LCG in </w:t>
      </w:r>
      <w:r>
        <w:rPr>
          <w:lang w:eastAsia="ko-KR"/>
        </w:rPr>
        <w:t>ProSe</w:t>
      </w:r>
      <w:r w:rsidR="000B44CB">
        <w:rPr>
          <w:rFonts w:hint="eastAsia"/>
          <w:lang w:eastAsia="ko-KR"/>
        </w:rPr>
        <w:t xml:space="preserve"> and propose</w:t>
      </w:r>
      <w:r w:rsidR="00705518">
        <w:rPr>
          <w:rFonts w:hint="eastAsia"/>
          <w:lang w:eastAsia="ko-KR"/>
        </w:rPr>
        <w:t>,</w:t>
      </w:r>
    </w:p>
    <w:p w:rsidR="00ED1C0D" w:rsidRPr="002E2163" w:rsidRDefault="00ED1C0D" w:rsidP="00ED1C0D">
      <w:pPr>
        <w:rPr>
          <w:b/>
          <w:lang w:eastAsia="ko-KR"/>
        </w:rPr>
      </w:pPr>
      <w:proofErr w:type="gramStart"/>
      <w:r w:rsidRPr="002E2163">
        <w:rPr>
          <w:rFonts w:hint="eastAsia"/>
          <w:b/>
          <w:lang w:val="en-US" w:eastAsia="ko-KR"/>
        </w:rPr>
        <w:t>Proposal 1.</w:t>
      </w:r>
      <w:proofErr w:type="gramEnd"/>
      <w:r w:rsidRPr="002E2163">
        <w:rPr>
          <w:rFonts w:hint="eastAsia"/>
          <w:b/>
          <w:lang w:val="en-US" w:eastAsia="ko-KR"/>
        </w:rPr>
        <w:t xml:space="preserve"> </w:t>
      </w:r>
      <w:r w:rsidRPr="002E2163">
        <w:rPr>
          <w:rFonts w:hint="eastAsia"/>
          <w:b/>
          <w:lang w:eastAsia="ko-KR"/>
        </w:rPr>
        <w:t xml:space="preserve">LCG is defined per </w:t>
      </w:r>
      <w:r w:rsidRPr="002E2163">
        <w:rPr>
          <w:b/>
          <w:lang w:eastAsia="ko-KR"/>
        </w:rPr>
        <w:t>ProSe</w:t>
      </w:r>
      <w:r w:rsidRPr="002E2163">
        <w:rPr>
          <w:rFonts w:hint="eastAsia"/>
          <w:b/>
          <w:lang w:eastAsia="ko-KR"/>
        </w:rPr>
        <w:t xml:space="preserve"> Group</w:t>
      </w:r>
      <w:r>
        <w:rPr>
          <w:rFonts w:hint="eastAsia"/>
          <w:b/>
          <w:lang w:eastAsia="ko-KR"/>
        </w:rPr>
        <w:t>.</w:t>
      </w:r>
    </w:p>
    <w:p w:rsidR="00EE043A" w:rsidRPr="00B266B0" w:rsidRDefault="00ED1C0D" w:rsidP="000B44CB">
      <w:pPr>
        <w:rPr>
          <w:i/>
        </w:rPr>
      </w:pPr>
      <w:proofErr w:type="gramStart"/>
      <w:r w:rsidRPr="001D3C5B">
        <w:rPr>
          <w:rFonts w:hint="eastAsia"/>
          <w:b/>
          <w:lang w:eastAsia="ko-KR"/>
        </w:rPr>
        <w:t>Proposal 2.</w:t>
      </w:r>
      <w:proofErr w:type="gramEnd"/>
      <w:r w:rsidRPr="001D3C5B">
        <w:rPr>
          <w:rFonts w:hint="eastAsia"/>
          <w:b/>
          <w:lang w:eastAsia="ko-KR"/>
        </w:rPr>
        <w:t xml:space="preserve"> A sidelink logical channel is always allocated to an LCG.</w:t>
      </w:r>
    </w:p>
    <w:sectPr w:rsidR="00EE043A" w:rsidRPr="00B266B0">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103" w:rsidRDefault="00D07103">
      <w:pPr>
        <w:spacing w:after="0"/>
      </w:pPr>
      <w:r>
        <w:separator/>
      </w:r>
    </w:p>
  </w:endnote>
  <w:endnote w:type="continuationSeparator" w:id="0">
    <w:p w:rsidR="00D07103" w:rsidRDefault="00D071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D0710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47DCD">
      <w:rPr>
        <w:rStyle w:val="a5"/>
      </w:rPr>
      <w:t>1</w:t>
    </w:r>
    <w:r>
      <w:rPr>
        <w:rStyle w:val="a5"/>
      </w:rPr>
      <w:fldChar w:fldCharType="end"/>
    </w:r>
  </w:p>
  <w:p w:rsidR="00210512" w:rsidRDefault="00D0710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103" w:rsidRDefault="00D07103">
      <w:pPr>
        <w:spacing w:after="0"/>
      </w:pPr>
      <w:r>
        <w:separator/>
      </w:r>
    </w:p>
  </w:footnote>
  <w:footnote w:type="continuationSeparator" w:id="0">
    <w:p w:rsidR="00D07103" w:rsidRDefault="00D071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0"/>
  </w:num>
  <w:num w:numId="3">
    <w:abstractNumId w:val="9"/>
  </w:num>
  <w:num w:numId="4">
    <w:abstractNumId w:val="8"/>
  </w:num>
  <w:num w:numId="5">
    <w:abstractNumId w:val="4"/>
  </w:num>
  <w:num w:numId="6">
    <w:abstractNumId w:val="2"/>
  </w:num>
  <w:num w:numId="7">
    <w:abstractNumId w:val="1"/>
  </w:num>
  <w:num w:numId="8">
    <w:abstractNumId w:val="6"/>
  </w:num>
  <w:num w:numId="9">
    <w:abstractNumId w:val="10"/>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30A8"/>
    <w:rsid w:val="00006AF1"/>
    <w:rsid w:val="00030976"/>
    <w:rsid w:val="000316B9"/>
    <w:rsid w:val="00045BF6"/>
    <w:rsid w:val="00045D88"/>
    <w:rsid w:val="000669F9"/>
    <w:rsid w:val="00092DA6"/>
    <w:rsid w:val="000A36BE"/>
    <w:rsid w:val="000A6EB4"/>
    <w:rsid w:val="000B44CB"/>
    <w:rsid w:val="000B51AA"/>
    <w:rsid w:val="000C57B2"/>
    <w:rsid w:val="000C6778"/>
    <w:rsid w:val="0013687D"/>
    <w:rsid w:val="00142D42"/>
    <w:rsid w:val="00145768"/>
    <w:rsid w:val="00155035"/>
    <w:rsid w:val="0016000F"/>
    <w:rsid w:val="00180176"/>
    <w:rsid w:val="00183E91"/>
    <w:rsid w:val="00196AEC"/>
    <w:rsid w:val="001A1173"/>
    <w:rsid w:val="001A3837"/>
    <w:rsid w:val="001D3C5B"/>
    <w:rsid w:val="001D7CDB"/>
    <w:rsid w:val="001E0E22"/>
    <w:rsid w:val="001E2292"/>
    <w:rsid w:val="00215D97"/>
    <w:rsid w:val="002201E3"/>
    <w:rsid w:val="00240EF2"/>
    <w:rsid w:val="00245852"/>
    <w:rsid w:val="002761EF"/>
    <w:rsid w:val="002775FD"/>
    <w:rsid w:val="002A0548"/>
    <w:rsid w:val="002E2163"/>
    <w:rsid w:val="00300787"/>
    <w:rsid w:val="00300EB2"/>
    <w:rsid w:val="00310647"/>
    <w:rsid w:val="00321397"/>
    <w:rsid w:val="00326CA0"/>
    <w:rsid w:val="003328B1"/>
    <w:rsid w:val="00342405"/>
    <w:rsid w:val="00343C8F"/>
    <w:rsid w:val="003A1EDE"/>
    <w:rsid w:val="003D2CF1"/>
    <w:rsid w:val="003F6563"/>
    <w:rsid w:val="004026CF"/>
    <w:rsid w:val="004252D0"/>
    <w:rsid w:val="00443A0F"/>
    <w:rsid w:val="004619D1"/>
    <w:rsid w:val="0048005E"/>
    <w:rsid w:val="00494320"/>
    <w:rsid w:val="004B2CCE"/>
    <w:rsid w:val="004B568B"/>
    <w:rsid w:val="004C1468"/>
    <w:rsid w:val="004C5DBA"/>
    <w:rsid w:val="004D2852"/>
    <w:rsid w:val="004D3CE9"/>
    <w:rsid w:val="004E6E56"/>
    <w:rsid w:val="00504C5C"/>
    <w:rsid w:val="0050669A"/>
    <w:rsid w:val="00513578"/>
    <w:rsid w:val="00527842"/>
    <w:rsid w:val="0053228F"/>
    <w:rsid w:val="00540089"/>
    <w:rsid w:val="00551ACD"/>
    <w:rsid w:val="005915D7"/>
    <w:rsid w:val="005B161B"/>
    <w:rsid w:val="005B1E63"/>
    <w:rsid w:val="005C3160"/>
    <w:rsid w:val="005C32A4"/>
    <w:rsid w:val="005D1579"/>
    <w:rsid w:val="005D2904"/>
    <w:rsid w:val="005E008C"/>
    <w:rsid w:val="00622D7C"/>
    <w:rsid w:val="006252B4"/>
    <w:rsid w:val="006447A0"/>
    <w:rsid w:val="00647DCD"/>
    <w:rsid w:val="00653062"/>
    <w:rsid w:val="00667461"/>
    <w:rsid w:val="00670950"/>
    <w:rsid w:val="00690CF7"/>
    <w:rsid w:val="006B14DF"/>
    <w:rsid w:val="006B5CBF"/>
    <w:rsid w:val="006C106D"/>
    <w:rsid w:val="006E4E45"/>
    <w:rsid w:val="006F329C"/>
    <w:rsid w:val="00705518"/>
    <w:rsid w:val="00707163"/>
    <w:rsid w:val="00735D56"/>
    <w:rsid w:val="00744A34"/>
    <w:rsid w:val="00752256"/>
    <w:rsid w:val="00767785"/>
    <w:rsid w:val="00782BF6"/>
    <w:rsid w:val="00790415"/>
    <w:rsid w:val="007B3B10"/>
    <w:rsid w:val="007E262F"/>
    <w:rsid w:val="007E4FEF"/>
    <w:rsid w:val="007F6BFA"/>
    <w:rsid w:val="008107B5"/>
    <w:rsid w:val="00813800"/>
    <w:rsid w:val="00824C73"/>
    <w:rsid w:val="0084041C"/>
    <w:rsid w:val="00845467"/>
    <w:rsid w:val="00855D7B"/>
    <w:rsid w:val="0087262A"/>
    <w:rsid w:val="008772A0"/>
    <w:rsid w:val="008824DB"/>
    <w:rsid w:val="00887342"/>
    <w:rsid w:val="00893805"/>
    <w:rsid w:val="008A7C8A"/>
    <w:rsid w:val="008C570A"/>
    <w:rsid w:val="008C6439"/>
    <w:rsid w:val="008C6DB1"/>
    <w:rsid w:val="008C715E"/>
    <w:rsid w:val="008D5B7C"/>
    <w:rsid w:val="00927C62"/>
    <w:rsid w:val="00930F09"/>
    <w:rsid w:val="00965FC1"/>
    <w:rsid w:val="00975589"/>
    <w:rsid w:val="0098656A"/>
    <w:rsid w:val="00992696"/>
    <w:rsid w:val="00997654"/>
    <w:rsid w:val="009B13D8"/>
    <w:rsid w:val="009C37FA"/>
    <w:rsid w:val="009D39F4"/>
    <w:rsid w:val="009D7106"/>
    <w:rsid w:val="009E740F"/>
    <w:rsid w:val="009F7334"/>
    <w:rsid w:val="00A0059D"/>
    <w:rsid w:val="00A0649A"/>
    <w:rsid w:val="00A07F76"/>
    <w:rsid w:val="00A3386A"/>
    <w:rsid w:val="00A510C2"/>
    <w:rsid w:val="00A57B43"/>
    <w:rsid w:val="00A6279B"/>
    <w:rsid w:val="00A65480"/>
    <w:rsid w:val="00A711BC"/>
    <w:rsid w:val="00A75F2B"/>
    <w:rsid w:val="00A81DB7"/>
    <w:rsid w:val="00A83D79"/>
    <w:rsid w:val="00A85BF2"/>
    <w:rsid w:val="00A92239"/>
    <w:rsid w:val="00A92D10"/>
    <w:rsid w:val="00A962EE"/>
    <w:rsid w:val="00AA5B6F"/>
    <w:rsid w:val="00AA5B9B"/>
    <w:rsid w:val="00AB22F6"/>
    <w:rsid w:val="00AC4BFE"/>
    <w:rsid w:val="00AD3DCA"/>
    <w:rsid w:val="00AE1E36"/>
    <w:rsid w:val="00B03278"/>
    <w:rsid w:val="00B10A91"/>
    <w:rsid w:val="00B21493"/>
    <w:rsid w:val="00B265E3"/>
    <w:rsid w:val="00B42BF5"/>
    <w:rsid w:val="00B449D9"/>
    <w:rsid w:val="00B57E73"/>
    <w:rsid w:val="00B7741C"/>
    <w:rsid w:val="00B91EB8"/>
    <w:rsid w:val="00B960BB"/>
    <w:rsid w:val="00B96FFD"/>
    <w:rsid w:val="00BA0621"/>
    <w:rsid w:val="00BB0D2D"/>
    <w:rsid w:val="00BC255F"/>
    <w:rsid w:val="00BD7407"/>
    <w:rsid w:val="00BE0984"/>
    <w:rsid w:val="00BE2B8C"/>
    <w:rsid w:val="00C05FB7"/>
    <w:rsid w:val="00C10FE3"/>
    <w:rsid w:val="00C166E6"/>
    <w:rsid w:val="00C17B07"/>
    <w:rsid w:val="00C217B2"/>
    <w:rsid w:val="00C364C7"/>
    <w:rsid w:val="00C427F5"/>
    <w:rsid w:val="00C433A8"/>
    <w:rsid w:val="00C54497"/>
    <w:rsid w:val="00C6797F"/>
    <w:rsid w:val="00C72BF0"/>
    <w:rsid w:val="00C73FA7"/>
    <w:rsid w:val="00CA10DF"/>
    <w:rsid w:val="00CB3CE4"/>
    <w:rsid w:val="00D07103"/>
    <w:rsid w:val="00D10864"/>
    <w:rsid w:val="00D11003"/>
    <w:rsid w:val="00D14F34"/>
    <w:rsid w:val="00D1676B"/>
    <w:rsid w:val="00D21FB0"/>
    <w:rsid w:val="00D22D7A"/>
    <w:rsid w:val="00D609FC"/>
    <w:rsid w:val="00D6713B"/>
    <w:rsid w:val="00D80F91"/>
    <w:rsid w:val="00D8739A"/>
    <w:rsid w:val="00DA19C4"/>
    <w:rsid w:val="00DA3F67"/>
    <w:rsid w:val="00DB3680"/>
    <w:rsid w:val="00E02A91"/>
    <w:rsid w:val="00E0632B"/>
    <w:rsid w:val="00E17353"/>
    <w:rsid w:val="00E20F84"/>
    <w:rsid w:val="00E2289A"/>
    <w:rsid w:val="00E23E93"/>
    <w:rsid w:val="00E26A5A"/>
    <w:rsid w:val="00E45C0C"/>
    <w:rsid w:val="00E54C07"/>
    <w:rsid w:val="00E66AB1"/>
    <w:rsid w:val="00EC0E86"/>
    <w:rsid w:val="00EC5074"/>
    <w:rsid w:val="00ED04B0"/>
    <w:rsid w:val="00ED1C0D"/>
    <w:rsid w:val="00EE043A"/>
    <w:rsid w:val="00EE6F6B"/>
    <w:rsid w:val="00EE7C0C"/>
    <w:rsid w:val="00EF14FD"/>
    <w:rsid w:val="00EF2C88"/>
    <w:rsid w:val="00EF3653"/>
    <w:rsid w:val="00EF51BE"/>
    <w:rsid w:val="00F072A0"/>
    <w:rsid w:val="00F130CF"/>
    <w:rsid w:val="00F136B6"/>
    <w:rsid w:val="00F24641"/>
    <w:rsid w:val="00F34D9A"/>
    <w:rsid w:val="00F420F1"/>
    <w:rsid w:val="00F470F8"/>
    <w:rsid w:val="00F541E2"/>
    <w:rsid w:val="00FC0715"/>
    <w:rsid w:val="00FE59D1"/>
    <w:rsid w:val="00FE6A0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13687D"/>
    <w:pPr>
      <w:keepNext/>
      <w:outlineLvl w:val="1"/>
    </w:pPr>
    <w:rPr>
      <w:rFonts w:asciiTheme="majorHAnsi" w:eastAsiaTheme="majorEastAsia" w:hAnsiTheme="majorHAnsi" w:cstheme="majorBidi"/>
    </w:rPr>
  </w:style>
  <w:style w:type="paragraph" w:styleId="3">
    <w:name w:val="heading 3"/>
    <w:basedOn w:val="2"/>
    <w:next w:val="a"/>
    <w:link w:val="3Char"/>
    <w:qFormat/>
    <w:rsid w:val="0013687D"/>
    <w:pPr>
      <w:keepLines/>
      <w:spacing w:before="120"/>
      <w:ind w:left="1134" w:hanging="1134"/>
      <w:outlineLvl w:val="2"/>
    </w:pPr>
    <w:rPr>
      <w:rFonts w:ascii="Arial" w:eastAsia="바탕" w:hAnsi="Arial"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uiPriority w:val="59"/>
    <w:rsid w:val="00031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
    <w:name w:val="List 5"/>
    <w:basedOn w:val="a"/>
    <w:uiPriority w:val="99"/>
    <w:semiHidden/>
    <w:unhideWhenUsed/>
    <w:rsid w:val="00A962EE"/>
    <w:pPr>
      <w:ind w:leftChars="10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13687D"/>
    <w:pPr>
      <w:keepNext/>
      <w:outlineLvl w:val="1"/>
    </w:pPr>
    <w:rPr>
      <w:rFonts w:asciiTheme="majorHAnsi" w:eastAsiaTheme="majorEastAsia" w:hAnsiTheme="majorHAnsi" w:cstheme="majorBidi"/>
    </w:rPr>
  </w:style>
  <w:style w:type="paragraph" w:styleId="3">
    <w:name w:val="heading 3"/>
    <w:basedOn w:val="2"/>
    <w:next w:val="a"/>
    <w:link w:val="3Char"/>
    <w:qFormat/>
    <w:rsid w:val="0013687D"/>
    <w:pPr>
      <w:keepLines/>
      <w:spacing w:before="120"/>
      <w:ind w:left="1134" w:hanging="1134"/>
      <w:outlineLvl w:val="2"/>
    </w:pPr>
    <w:rPr>
      <w:rFonts w:ascii="Arial" w:eastAsia="바탕" w:hAnsi="Arial"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uiPriority w:val="59"/>
    <w:rsid w:val="00031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
    <w:name w:val="List 5"/>
    <w:basedOn w:val="a"/>
    <w:uiPriority w:val="99"/>
    <w:semiHidden/>
    <w:unhideWhenUsed/>
    <w:rsid w:val="00A962EE"/>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3611</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 (LG)</cp:lastModifiedBy>
  <cp:revision>2</cp:revision>
  <dcterms:created xsi:type="dcterms:W3CDTF">2014-11-08T03:05:00Z</dcterms:created>
  <dcterms:modified xsi:type="dcterms:W3CDTF">2014-11-08T03:05:00Z</dcterms:modified>
</cp:coreProperties>
</file>